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16E95A8" w14:textId="6B804A5C" w:rsidR="001A4A4B" w:rsidRPr="007B4B40" w:rsidRDefault="00D319F3" w:rsidP="00D319F3">
      <w:pPr>
        <w:jc w:val="center"/>
        <w:rPr>
          <w:rFonts w:hint="eastAsia"/>
          <w:b/>
          <w:bCs/>
          <w:sz w:val="28"/>
          <w:szCs w:val="28"/>
        </w:rPr>
      </w:pPr>
      <w:r w:rsidRPr="007B4B40">
        <w:rPr>
          <w:b/>
          <w:bCs/>
          <w:i/>
          <w:iCs/>
          <w:sz w:val="28"/>
          <w:szCs w:val="28"/>
        </w:rPr>
        <w:t>Sticky Information versus Sticky Prices: A Proposal to Replace the New Keynesian Phillips Curve</w:t>
      </w:r>
      <w:r w:rsidRPr="007B4B40">
        <w:rPr>
          <w:rFonts w:hint="eastAsia"/>
          <w:b/>
          <w:bCs/>
          <w:i/>
          <w:iCs/>
          <w:sz w:val="28"/>
          <w:szCs w:val="28"/>
        </w:rPr>
        <w:t xml:space="preserve"> </w:t>
      </w:r>
      <w:r w:rsidRPr="007B4B40">
        <w:rPr>
          <w:rFonts w:hint="eastAsia"/>
          <w:b/>
          <w:bCs/>
          <w:sz w:val="28"/>
          <w:szCs w:val="28"/>
        </w:rPr>
        <w:t>问题总结</w:t>
      </w:r>
    </w:p>
    <w:p w14:paraId="1BD32A3C" w14:textId="73383097" w:rsidR="00D319F3" w:rsidRPr="006E42A4" w:rsidRDefault="006E42A4">
      <w:pPr>
        <w:rPr>
          <w:rFonts w:hint="eastAsia"/>
          <w:b/>
          <w:bCs/>
          <w:sz w:val="24"/>
        </w:rPr>
      </w:pPr>
      <w:r w:rsidRPr="006E42A4">
        <w:rPr>
          <w:rFonts w:hint="eastAsia"/>
          <w:b/>
          <w:bCs/>
          <w:sz w:val="24"/>
        </w:rPr>
        <w:t>问题1</w:t>
      </w:r>
    </w:p>
    <w:p w14:paraId="3E463F07" w14:textId="494D69AE" w:rsidR="00D319F3" w:rsidRDefault="006E42A4">
      <w:pPr>
        <w:rPr>
          <w:rFonts w:hint="eastAsia"/>
          <w:sz w:val="24"/>
        </w:rPr>
      </w:pPr>
      <w:r w:rsidRPr="006E42A4">
        <w:rPr>
          <w:noProof/>
          <w:sz w:val="24"/>
        </w:rPr>
        <w:drawing>
          <wp:inline distT="0" distB="0" distL="0" distR="0" wp14:anchorId="39DC0CF5" wp14:editId="48CF9F3D">
            <wp:extent cx="5072645" cy="1570990"/>
            <wp:effectExtent l="0" t="0" r="0" b="0"/>
            <wp:docPr id="7726187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618745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101895" cy="1580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40DFA" w14:textId="3FC3A3E1" w:rsidR="00D319F3" w:rsidRDefault="006E42A4">
      <w:pPr>
        <w:rPr>
          <w:rFonts w:hint="eastAsia"/>
          <w:sz w:val="24"/>
        </w:rPr>
      </w:pPr>
      <w:r w:rsidRPr="006E42A4">
        <w:rPr>
          <w:noProof/>
          <w:sz w:val="24"/>
        </w:rPr>
        <w:drawing>
          <wp:inline distT="0" distB="0" distL="0" distR="0" wp14:anchorId="4F72D5D7" wp14:editId="722862D7">
            <wp:extent cx="5080920" cy="2529840"/>
            <wp:effectExtent l="0" t="0" r="5715" b="3810"/>
            <wp:docPr id="19272708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270828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117933" cy="2548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DF98F" w14:textId="7EEDA8E5" w:rsidR="006E42A4" w:rsidRDefault="006E42A4" w:rsidP="00A4565F">
      <w:pPr>
        <w:ind w:firstLineChars="200" w:firstLine="480"/>
        <w:jc w:val="both"/>
        <w:rPr>
          <w:rFonts w:hint="eastAsia"/>
          <w:sz w:val="24"/>
        </w:rPr>
      </w:pPr>
      <w:r>
        <w:rPr>
          <w:rFonts w:hint="eastAsia"/>
          <w:sz w:val="24"/>
        </w:rPr>
        <w:t>上</w:t>
      </w:r>
      <w:r w:rsidR="007B4B40">
        <w:rPr>
          <w:rFonts w:hint="eastAsia"/>
          <w:sz w:val="24"/>
        </w:rPr>
        <w:t>方</w:t>
      </w:r>
      <w:r>
        <w:rPr>
          <w:rFonts w:hint="eastAsia"/>
          <w:sz w:val="24"/>
        </w:rPr>
        <w:t>两张截</w:t>
      </w:r>
      <w:proofErr w:type="gramStart"/>
      <w:r>
        <w:rPr>
          <w:rFonts w:hint="eastAsia"/>
          <w:sz w:val="24"/>
        </w:rPr>
        <w:t>图</w:t>
      </w:r>
      <w:r w:rsidR="007B4B40">
        <w:rPr>
          <w:rFonts w:hint="eastAsia"/>
          <w:sz w:val="24"/>
        </w:rPr>
        <w:t>分别</w:t>
      </w:r>
      <w:proofErr w:type="gramEnd"/>
      <w:r w:rsidR="007B4B40">
        <w:rPr>
          <w:rFonts w:hint="eastAsia"/>
          <w:sz w:val="24"/>
        </w:rPr>
        <w:t>摘自论文第2页与第26页</w:t>
      </w:r>
      <w:r>
        <w:rPr>
          <w:rFonts w:hint="eastAsia"/>
          <w:sz w:val="24"/>
        </w:rPr>
        <w:t>，该文的开头</w:t>
      </w:r>
      <w:r w:rsidR="007B4B40">
        <w:rPr>
          <w:rFonts w:hint="eastAsia"/>
          <w:sz w:val="24"/>
        </w:rPr>
        <w:t>（第2页）</w:t>
      </w:r>
      <w:r>
        <w:rPr>
          <w:rFonts w:hint="eastAsia"/>
          <w:sz w:val="24"/>
        </w:rPr>
        <w:t>与结尾</w:t>
      </w:r>
      <w:r w:rsidR="007B4B40">
        <w:rPr>
          <w:rFonts w:hint="eastAsia"/>
          <w:sz w:val="24"/>
        </w:rPr>
        <w:t>（第26页）</w:t>
      </w:r>
      <w:r>
        <w:rPr>
          <w:rFonts w:hint="eastAsia"/>
          <w:sz w:val="24"/>
        </w:rPr>
        <w:t>都提到了“</w:t>
      </w:r>
      <w:r w:rsidRPr="006E42A4">
        <w:rPr>
          <w:sz w:val="24"/>
        </w:rPr>
        <w:t>time-contingent adjustment</w:t>
      </w:r>
      <w:r>
        <w:rPr>
          <w:rFonts w:hint="eastAsia"/>
          <w:sz w:val="24"/>
        </w:rPr>
        <w:t>”与“state</w:t>
      </w:r>
      <w:r w:rsidRPr="006E42A4">
        <w:rPr>
          <w:sz w:val="24"/>
        </w:rPr>
        <w:t>-contingent adjustment</w:t>
      </w:r>
      <w:r>
        <w:rPr>
          <w:rFonts w:hint="eastAsia"/>
          <w:sz w:val="24"/>
        </w:rPr>
        <w:t>”，</w:t>
      </w:r>
      <w:r w:rsidR="00A4565F">
        <w:rPr>
          <w:rFonts w:hint="eastAsia"/>
          <w:sz w:val="24"/>
        </w:rPr>
        <w:t>如何在高级宏观经济学的分析框架下来理解“依时间而定的调整”与“依状态而定的调整”的异同？</w:t>
      </w:r>
    </w:p>
    <w:p w14:paraId="3D6F118D" w14:textId="77777777" w:rsidR="007B2A72" w:rsidRDefault="007B2A72" w:rsidP="00A4565F">
      <w:pPr>
        <w:rPr>
          <w:rFonts w:hint="eastAsia"/>
          <w:b/>
          <w:bCs/>
          <w:sz w:val="24"/>
        </w:rPr>
      </w:pPr>
    </w:p>
    <w:p w14:paraId="6B064F85" w14:textId="77777777" w:rsidR="007B2A72" w:rsidRDefault="007B2A72" w:rsidP="00A4565F">
      <w:pPr>
        <w:rPr>
          <w:rFonts w:hint="eastAsia"/>
          <w:b/>
          <w:bCs/>
          <w:sz w:val="24"/>
        </w:rPr>
      </w:pPr>
    </w:p>
    <w:p w14:paraId="147AAD42" w14:textId="77777777" w:rsidR="007B2A72" w:rsidRDefault="007B2A72" w:rsidP="00A4565F">
      <w:pPr>
        <w:rPr>
          <w:rFonts w:hint="eastAsia"/>
          <w:b/>
          <w:bCs/>
          <w:sz w:val="24"/>
        </w:rPr>
      </w:pPr>
    </w:p>
    <w:p w14:paraId="2472031F" w14:textId="257F01F4" w:rsidR="00A4565F" w:rsidRPr="006E42A4" w:rsidRDefault="00A4565F" w:rsidP="00A4565F">
      <w:pPr>
        <w:rPr>
          <w:rFonts w:hint="eastAsia"/>
          <w:b/>
          <w:bCs/>
          <w:sz w:val="24"/>
        </w:rPr>
      </w:pPr>
      <w:r w:rsidRPr="006E42A4">
        <w:rPr>
          <w:rFonts w:hint="eastAsia"/>
          <w:b/>
          <w:bCs/>
          <w:sz w:val="24"/>
        </w:rPr>
        <w:lastRenderedPageBreak/>
        <w:t>问题</w:t>
      </w:r>
      <w:r>
        <w:rPr>
          <w:rFonts w:hint="eastAsia"/>
          <w:b/>
          <w:bCs/>
          <w:sz w:val="24"/>
        </w:rPr>
        <w:t>2</w:t>
      </w:r>
    </w:p>
    <w:p w14:paraId="1A3D21B5" w14:textId="19B42421" w:rsidR="006E42A4" w:rsidRDefault="007B2A72">
      <w:pPr>
        <w:rPr>
          <w:rFonts w:hint="eastAsia"/>
          <w:sz w:val="24"/>
        </w:rPr>
      </w:pPr>
      <w:r>
        <w:rPr>
          <w:noProof/>
        </w:rPr>
        <w:drawing>
          <wp:inline distT="0" distB="0" distL="0" distR="0" wp14:anchorId="2FA66DD5" wp14:editId="59AB49B0">
            <wp:extent cx="5029200" cy="1896395"/>
            <wp:effectExtent l="0" t="0" r="0" b="8890"/>
            <wp:docPr id="2392387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1896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0135B8" w14:textId="3AFA8492" w:rsidR="007B2A72" w:rsidRDefault="007B2A72">
      <w:pPr>
        <w:rPr>
          <w:rFonts w:hint="eastAsia"/>
          <w:sz w:val="24"/>
        </w:rPr>
      </w:pPr>
      <w:r>
        <w:rPr>
          <w:noProof/>
        </w:rPr>
        <w:drawing>
          <wp:inline distT="0" distB="0" distL="0" distR="0" wp14:anchorId="5752D38A" wp14:editId="78EDE65C">
            <wp:extent cx="4855423" cy="1063914"/>
            <wp:effectExtent l="0" t="0" r="2540" b="3175"/>
            <wp:docPr id="103207317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6512" cy="10729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49F7A5" w14:textId="21C0441F" w:rsidR="0023490A" w:rsidRDefault="0023490A">
      <w:pPr>
        <w:rPr>
          <w:rFonts w:hint="eastAsia"/>
          <w:sz w:val="24"/>
        </w:rPr>
      </w:pPr>
      <w:r>
        <w:rPr>
          <w:noProof/>
        </w:rPr>
        <w:drawing>
          <wp:inline distT="0" distB="0" distL="0" distR="0" wp14:anchorId="393FE2A6" wp14:editId="53482C47">
            <wp:extent cx="5274310" cy="2000885"/>
            <wp:effectExtent l="0" t="0" r="2540" b="0"/>
            <wp:docPr id="140502978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00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CD33F7" w14:textId="48830A67" w:rsidR="007B2A72" w:rsidRDefault="009E5D47" w:rsidP="00E27CE6">
      <w:pPr>
        <w:ind w:firstLineChars="200" w:firstLine="480"/>
        <w:jc w:val="both"/>
        <w:rPr>
          <w:rFonts w:hint="eastAsia"/>
          <w:sz w:val="24"/>
        </w:rPr>
      </w:pPr>
      <w:r>
        <w:rPr>
          <w:rFonts w:hint="eastAsia"/>
          <w:sz w:val="24"/>
        </w:rPr>
        <w:t>上方</w:t>
      </w:r>
      <w:r w:rsidR="007B2A72">
        <w:rPr>
          <w:rFonts w:hint="eastAsia"/>
          <w:sz w:val="24"/>
        </w:rPr>
        <w:t>截图1来自</w:t>
      </w:r>
      <w:r w:rsidR="0023490A">
        <w:rPr>
          <w:rFonts w:hint="eastAsia"/>
          <w:sz w:val="24"/>
        </w:rPr>
        <w:t>论文第3页脚注</w:t>
      </w:r>
      <w:r w:rsidR="007B2A72">
        <w:rPr>
          <w:rFonts w:hint="eastAsia"/>
          <w:sz w:val="24"/>
        </w:rPr>
        <w:t>，截图2来自论文第24页倒数第2段</w:t>
      </w:r>
      <w:r w:rsidR="0023490A">
        <w:rPr>
          <w:rFonts w:hint="eastAsia"/>
          <w:sz w:val="24"/>
        </w:rPr>
        <w:t>，截图3来自论文第26页最后1段。截图1中内容显示：</w:t>
      </w:r>
      <w:proofErr w:type="spellStart"/>
      <w:r w:rsidR="0023490A">
        <w:rPr>
          <w:rFonts w:hint="eastAsia"/>
          <w:sz w:val="24"/>
        </w:rPr>
        <w:t>G</w:t>
      </w:r>
      <w:r w:rsidR="0023490A" w:rsidRPr="0023490A">
        <w:rPr>
          <w:rFonts w:hint="eastAsia"/>
          <w:sz w:val="24"/>
        </w:rPr>
        <w:t>abaix</w:t>
      </w:r>
      <w:proofErr w:type="spellEnd"/>
      <w:r w:rsidR="0023490A" w:rsidRPr="0023490A">
        <w:rPr>
          <w:rFonts w:hint="eastAsia"/>
          <w:sz w:val="24"/>
        </w:rPr>
        <w:t xml:space="preserve"> and </w:t>
      </w:r>
      <w:proofErr w:type="spellStart"/>
      <w:r w:rsidR="0023490A">
        <w:rPr>
          <w:rFonts w:hint="eastAsia"/>
          <w:sz w:val="24"/>
        </w:rPr>
        <w:t>L</w:t>
      </w:r>
      <w:r w:rsidR="0023490A" w:rsidRPr="0023490A">
        <w:rPr>
          <w:rFonts w:hint="eastAsia"/>
          <w:sz w:val="24"/>
        </w:rPr>
        <w:t>aibson</w:t>
      </w:r>
      <w:proofErr w:type="spellEnd"/>
      <w:r w:rsidR="0023490A" w:rsidRPr="0023490A">
        <w:rPr>
          <w:rFonts w:hint="eastAsia"/>
          <w:sz w:val="24"/>
        </w:rPr>
        <w:t xml:space="preserve"> </w:t>
      </w:r>
      <w:r w:rsidR="0023490A">
        <w:rPr>
          <w:rFonts w:hint="eastAsia"/>
          <w:sz w:val="24"/>
        </w:rPr>
        <w:t>（</w:t>
      </w:r>
      <w:r w:rsidR="0023490A" w:rsidRPr="0023490A">
        <w:rPr>
          <w:rFonts w:hint="eastAsia"/>
          <w:sz w:val="24"/>
        </w:rPr>
        <w:t>2001</w:t>
      </w:r>
      <w:r w:rsidR="0023490A">
        <w:rPr>
          <w:rFonts w:hint="eastAsia"/>
          <w:sz w:val="24"/>
        </w:rPr>
        <w:t xml:space="preserve">）启发了Mankiw </w:t>
      </w:r>
      <w:r w:rsidR="00444800">
        <w:rPr>
          <w:rFonts w:hint="eastAsia"/>
          <w:sz w:val="24"/>
        </w:rPr>
        <w:t>和</w:t>
      </w:r>
      <w:r w:rsidR="0023490A">
        <w:rPr>
          <w:rFonts w:hint="eastAsia"/>
          <w:sz w:val="24"/>
        </w:rPr>
        <w:t xml:space="preserve"> </w:t>
      </w:r>
      <w:r w:rsidR="00444800">
        <w:rPr>
          <w:rFonts w:hint="eastAsia"/>
          <w:sz w:val="24"/>
        </w:rPr>
        <w:t>Reis 开始致力于“粘性信息”的相关研究，而</w:t>
      </w:r>
      <w:proofErr w:type="spellStart"/>
      <w:r w:rsidR="00444800">
        <w:rPr>
          <w:rFonts w:hint="eastAsia"/>
          <w:sz w:val="24"/>
        </w:rPr>
        <w:t>G</w:t>
      </w:r>
      <w:r w:rsidR="00444800" w:rsidRPr="0023490A">
        <w:rPr>
          <w:rFonts w:hint="eastAsia"/>
          <w:sz w:val="24"/>
        </w:rPr>
        <w:t>abaix</w:t>
      </w:r>
      <w:proofErr w:type="spellEnd"/>
      <w:r w:rsidR="00444800" w:rsidRPr="0023490A">
        <w:rPr>
          <w:rFonts w:hint="eastAsia"/>
          <w:sz w:val="24"/>
        </w:rPr>
        <w:t xml:space="preserve"> </w:t>
      </w:r>
      <w:r w:rsidR="00444800">
        <w:rPr>
          <w:rFonts w:hint="eastAsia"/>
          <w:sz w:val="24"/>
        </w:rPr>
        <w:t>和</w:t>
      </w:r>
      <w:proofErr w:type="spellStart"/>
      <w:r w:rsidR="00444800">
        <w:rPr>
          <w:rFonts w:hint="eastAsia"/>
          <w:sz w:val="24"/>
        </w:rPr>
        <w:t>L</w:t>
      </w:r>
      <w:r w:rsidR="00444800" w:rsidRPr="0023490A">
        <w:rPr>
          <w:rFonts w:hint="eastAsia"/>
          <w:sz w:val="24"/>
        </w:rPr>
        <w:t>aibson</w:t>
      </w:r>
      <w:proofErr w:type="spellEnd"/>
      <w:r w:rsidR="00444800">
        <w:rPr>
          <w:rFonts w:hint="eastAsia"/>
          <w:sz w:val="24"/>
        </w:rPr>
        <w:t>都是行为宏观经济学</w:t>
      </w:r>
      <w:r>
        <w:rPr>
          <w:rFonts w:hint="eastAsia"/>
          <w:sz w:val="24"/>
        </w:rPr>
        <w:t>领域</w:t>
      </w:r>
      <w:r w:rsidR="00444800">
        <w:rPr>
          <w:rFonts w:hint="eastAsia"/>
          <w:sz w:val="24"/>
        </w:rPr>
        <w:t>的研究者；截图2中内容提到：菲利普斯曲线微观基础的构建离不开对“有限理性”的深刻理解</w:t>
      </w:r>
      <w:r w:rsidR="009203DC">
        <w:rPr>
          <w:rFonts w:hint="eastAsia"/>
          <w:sz w:val="24"/>
        </w:rPr>
        <w:t>，而“有限理性”是行为经济学中的重要概念</w:t>
      </w:r>
      <w:r w:rsidR="00444800">
        <w:rPr>
          <w:rFonts w:hint="eastAsia"/>
          <w:sz w:val="24"/>
        </w:rPr>
        <w:t>；</w:t>
      </w:r>
      <w:r w:rsidR="009203DC">
        <w:rPr>
          <w:rFonts w:hint="eastAsia"/>
          <w:sz w:val="24"/>
        </w:rPr>
        <w:t>截图3中内容再次提到“有限理性”模型。</w:t>
      </w:r>
      <w:r>
        <w:rPr>
          <w:rFonts w:hint="eastAsia"/>
          <w:sz w:val="24"/>
        </w:rPr>
        <w:t>对于</w:t>
      </w:r>
      <w:r w:rsidR="005B73D3">
        <w:rPr>
          <w:rFonts w:hint="eastAsia"/>
          <w:sz w:val="24"/>
        </w:rPr>
        <w:t>文中提到的“粘性信息”理论、行为宏观经济学中的“有限理性”</w:t>
      </w:r>
      <w:r>
        <w:rPr>
          <w:rFonts w:hint="eastAsia"/>
          <w:sz w:val="24"/>
        </w:rPr>
        <w:t>（bounded rationality）</w:t>
      </w:r>
      <w:r w:rsidR="005B73D3">
        <w:rPr>
          <w:rFonts w:hint="eastAsia"/>
          <w:sz w:val="24"/>
        </w:rPr>
        <w:t>以及行为宏观</w:t>
      </w:r>
      <w:r w:rsidR="005B73D3">
        <w:rPr>
          <w:rFonts w:hint="eastAsia"/>
          <w:sz w:val="24"/>
        </w:rPr>
        <w:lastRenderedPageBreak/>
        <w:t>经济学的研究前沿——“理性疏忽”</w:t>
      </w:r>
      <w:r w:rsidR="00E27CE6">
        <w:rPr>
          <w:rFonts w:hint="eastAsia"/>
          <w:sz w:val="24"/>
        </w:rPr>
        <w:t>（Rational Inattention）</w:t>
      </w:r>
      <w:r w:rsidR="005B73D3">
        <w:rPr>
          <w:rFonts w:hint="eastAsia"/>
          <w:sz w:val="24"/>
        </w:rPr>
        <w:t>，如何理解上述三者</w:t>
      </w:r>
      <w:r>
        <w:rPr>
          <w:rFonts w:hint="eastAsia"/>
          <w:sz w:val="24"/>
        </w:rPr>
        <w:t>（“粘性信息”、“有限理性”与“理性疏忽”）</w:t>
      </w:r>
      <w:r w:rsidR="005B73D3">
        <w:rPr>
          <w:rFonts w:hint="eastAsia"/>
          <w:sz w:val="24"/>
        </w:rPr>
        <w:t>之间的联系与区别？</w:t>
      </w:r>
    </w:p>
    <w:p w14:paraId="5E7B98F2" w14:textId="1F21014D" w:rsidR="00E27CE6" w:rsidRPr="006E42A4" w:rsidRDefault="00E27CE6" w:rsidP="00E27CE6">
      <w:pPr>
        <w:rPr>
          <w:rFonts w:hint="eastAsia"/>
          <w:b/>
          <w:bCs/>
          <w:sz w:val="24"/>
        </w:rPr>
      </w:pPr>
      <w:r w:rsidRPr="006E42A4">
        <w:rPr>
          <w:rFonts w:hint="eastAsia"/>
          <w:b/>
          <w:bCs/>
          <w:sz w:val="24"/>
        </w:rPr>
        <w:t>问题</w:t>
      </w:r>
      <w:r>
        <w:rPr>
          <w:rFonts w:hint="eastAsia"/>
          <w:b/>
          <w:bCs/>
          <w:sz w:val="24"/>
        </w:rPr>
        <w:t>3</w:t>
      </w:r>
    </w:p>
    <w:p w14:paraId="63C6D795" w14:textId="5FD43224" w:rsidR="0023490A" w:rsidRPr="0023490A" w:rsidRDefault="00E27CE6" w:rsidP="00E27CE6">
      <w:pPr>
        <w:rPr>
          <w:rFonts w:hint="eastAsia"/>
          <w:sz w:val="24"/>
        </w:rPr>
      </w:pPr>
      <w:r w:rsidRPr="00E27CE6">
        <w:rPr>
          <w:noProof/>
          <w:sz w:val="24"/>
        </w:rPr>
        <w:drawing>
          <wp:inline distT="0" distB="0" distL="0" distR="0" wp14:anchorId="6A94896F" wp14:editId="3DE51809">
            <wp:extent cx="5274310" cy="942340"/>
            <wp:effectExtent l="0" t="0" r="2540" b="0"/>
            <wp:docPr id="15969064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90649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6E034" w14:textId="079BF42C" w:rsidR="00E27CE6" w:rsidRPr="00E27CE6" w:rsidRDefault="00E27CE6" w:rsidP="00BF2673">
      <w:pPr>
        <w:ind w:firstLineChars="200" w:firstLine="480"/>
        <w:jc w:val="both"/>
        <w:rPr>
          <w:rFonts w:hint="eastAsia"/>
          <w:sz w:val="24"/>
        </w:rPr>
      </w:pPr>
      <w:r>
        <w:rPr>
          <w:rFonts w:hint="eastAsia"/>
          <w:sz w:val="24"/>
        </w:rPr>
        <w:t>上方截图摘自论文第4页第1段，如截图所示，为什么说在粘性信息模型中，“credibility matters</w:t>
      </w:r>
      <w:r>
        <w:rPr>
          <w:sz w:val="24"/>
        </w:rPr>
        <w:t>”</w:t>
      </w:r>
      <w:r>
        <w:rPr>
          <w:rFonts w:hint="eastAsia"/>
          <w:sz w:val="24"/>
        </w:rPr>
        <w:t xml:space="preserve"> ?</w:t>
      </w:r>
    </w:p>
    <w:p w14:paraId="0F053742" w14:textId="7AB53AB5" w:rsidR="005B04CA" w:rsidRPr="006E42A4" w:rsidRDefault="005B04CA" w:rsidP="005B04CA">
      <w:pPr>
        <w:rPr>
          <w:rFonts w:hint="eastAsia"/>
          <w:b/>
          <w:bCs/>
          <w:sz w:val="24"/>
        </w:rPr>
      </w:pPr>
      <w:r w:rsidRPr="006E42A4">
        <w:rPr>
          <w:rFonts w:hint="eastAsia"/>
          <w:b/>
          <w:bCs/>
          <w:sz w:val="24"/>
        </w:rPr>
        <w:t>问题</w:t>
      </w:r>
      <w:r>
        <w:rPr>
          <w:rFonts w:hint="eastAsia"/>
          <w:b/>
          <w:bCs/>
          <w:sz w:val="24"/>
        </w:rPr>
        <w:t>4</w:t>
      </w:r>
    </w:p>
    <w:p w14:paraId="765AD93A" w14:textId="37A476AA" w:rsidR="005B04CA" w:rsidRDefault="005B04CA">
      <w:pPr>
        <w:rPr>
          <w:sz w:val="24"/>
        </w:rPr>
      </w:pPr>
      <w:r w:rsidRPr="005B04CA">
        <w:rPr>
          <w:sz w:val="24"/>
        </w:rPr>
        <w:drawing>
          <wp:inline distT="0" distB="0" distL="0" distR="0" wp14:anchorId="3B691DE4" wp14:editId="4C1A7F41">
            <wp:extent cx="5274310" cy="1907540"/>
            <wp:effectExtent l="0" t="0" r="2540" b="0"/>
            <wp:docPr id="10791564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15646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7AF0D" w14:textId="44D39D62" w:rsidR="005B04CA" w:rsidRDefault="005B04CA" w:rsidP="00BF2673">
      <w:pPr>
        <w:ind w:firstLineChars="200" w:firstLine="480"/>
        <w:jc w:val="both"/>
        <w:rPr>
          <w:sz w:val="24"/>
        </w:rPr>
      </w:pPr>
      <w:r>
        <w:rPr>
          <w:rFonts w:hint="eastAsia"/>
          <w:sz w:val="24"/>
        </w:rPr>
        <w:t>上方截图摘自论文第8页第1段，为什么对于满足自然律假说的粘性信息模型，意味着</w:t>
      </w:r>
      <w:r w:rsidRPr="005B04CA">
        <w:rPr>
          <w:sz w:val="24"/>
        </w:rPr>
        <w:t>p</w:t>
      </w:r>
      <w:r w:rsidRPr="005B04CA">
        <w:rPr>
          <w:sz w:val="15"/>
          <w:szCs w:val="15"/>
        </w:rPr>
        <w:t>t</w:t>
      </w:r>
      <w:r w:rsidRPr="005B04CA">
        <w:rPr>
          <w:sz w:val="24"/>
        </w:rPr>
        <w:t xml:space="preserve"> = E</w:t>
      </w:r>
      <w:r w:rsidRPr="005B04CA">
        <w:rPr>
          <w:sz w:val="15"/>
          <w:szCs w:val="15"/>
        </w:rPr>
        <w:t>t</w:t>
      </w:r>
      <w:r w:rsidRPr="005B04CA">
        <w:rPr>
          <w:rFonts w:hint="eastAsia"/>
          <w:sz w:val="15"/>
          <w:szCs w:val="15"/>
        </w:rPr>
        <w:t>-</w:t>
      </w:r>
      <w:proofErr w:type="spellStart"/>
      <w:r w:rsidRPr="005B04CA">
        <w:rPr>
          <w:sz w:val="15"/>
          <w:szCs w:val="15"/>
        </w:rPr>
        <w:t>j</w:t>
      </w:r>
      <w:r w:rsidRPr="005B04CA">
        <w:rPr>
          <w:sz w:val="24"/>
        </w:rPr>
        <w:t>p</w:t>
      </w:r>
      <w:r w:rsidRPr="005B04CA">
        <w:rPr>
          <w:sz w:val="15"/>
          <w:szCs w:val="15"/>
        </w:rPr>
        <w:t>t</w:t>
      </w:r>
      <w:proofErr w:type="spellEnd"/>
      <w:r>
        <w:rPr>
          <w:rFonts w:hint="eastAsia"/>
          <w:sz w:val="15"/>
          <w:szCs w:val="15"/>
        </w:rPr>
        <w:t xml:space="preserve"> </w:t>
      </w:r>
      <w:r>
        <w:rPr>
          <w:rFonts w:hint="eastAsia"/>
          <w:sz w:val="24"/>
        </w:rPr>
        <w:t>，</w:t>
      </w:r>
      <w:proofErr w:type="spellStart"/>
      <w:r>
        <w:rPr>
          <w:rFonts w:hint="eastAsia"/>
          <w:sz w:val="24"/>
        </w:rPr>
        <w:t>y</w:t>
      </w:r>
      <w:r w:rsidRPr="005B04CA">
        <w:rPr>
          <w:rFonts w:hint="eastAsia"/>
          <w:sz w:val="15"/>
          <w:szCs w:val="15"/>
        </w:rPr>
        <w:t>t</w:t>
      </w:r>
      <w:proofErr w:type="spellEnd"/>
      <w:r>
        <w:rPr>
          <w:rFonts w:hint="eastAsia"/>
          <w:sz w:val="15"/>
          <w:szCs w:val="15"/>
        </w:rPr>
        <w:t xml:space="preserve"> </w:t>
      </w:r>
      <w:r>
        <w:rPr>
          <w:rFonts w:hint="eastAsia"/>
          <w:sz w:val="24"/>
        </w:rPr>
        <w:t>=0 ?</w:t>
      </w:r>
    </w:p>
    <w:p w14:paraId="0FB769CA" w14:textId="77777777" w:rsidR="00FE7A4F" w:rsidRDefault="00FE7A4F" w:rsidP="005B04CA">
      <w:pPr>
        <w:rPr>
          <w:b/>
          <w:bCs/>
          <w:sz w:val="24"/>
        </w:rPr>
      </w:pPr>
    </w:p>
    <w:p w14:paraId="735978FC" w14:textId="77777777" w:rsidR="00FE7A4F" w:rsidRDefault="00FE7A4F" w:rsidP="005B04CA">
      <w:pPr>
        <w:rPr>
          <w:b/>
          <w:bCs/>
          <w:sz w:val="24"/>
        </w:rPr>
      </w:pPr>
    </w:p>
    <w:p w14:paraId="2AC5B91F" w14:textId="77777777" w:rsidR="00FE7A4F" w:rsidRDefault="00FE7A4F" w:rsidP="005B04CA">
      <w:pPr>
        <w:rPr>
          <w:b/>
          <w:bCs/>
          <w:sz w:val="24"/>
        </w:rPr>
      </w:pPr>
    </w:p>
    <w:p w14:paraId="39F6FA78" w14:textId="77777777" w:rsidR="00FE7A4F" w:rsidRDefault="00FE7A4F" w:rsidP="005B04CA">
      <w:pPr>
        <w:rPr>
          <w:rFonts w:hint="eastAsia"/>
          <w:b/>
          <w:bCs/>
          <w:sz w:val="24"/>
        </w:rPr>
      </w:pPr>
    </w:p>
    <w:p w14:paraId="31C27861" w14:textId="704FA196" w:rsidR="005B04CA" w:rsidRPr="006E42A4" w:rsidRDefault="005B04CA" w:rsidP="005B04CA">
      <w:pPr>
        <w:rPr>
          <w:rFonts w:hint="eastAsia"/>
          <w:b/>
          <w:bCs/>
          <w:sz w:val="24"/>
        </w:rPr>
      </w:pPr>
      <w:r w:rsidRPr="006E42A4">
        <w:rPr>
          <w:rFonts w:hint="eastAsia"/>
          <w:b/>
          <w:bCs/>
          <w:sz w:val="24"/>
        </w:rPr>
        <w:lastRenderedPageBreak/>
        <w:t>问题</w:t>
      </w:r>
      <w:r>
        <w:rPr>
          <w:rFonts w:hint="eastAsia"/>
          <w:b/>
          <w:bCs/>
          <w:sz w:val="24"/>
        </w:rPr>
        <w:t>5</w:t>
      </w:r>
    </w:p>
    <w:p w14:paraId="71029C0D" w14:textId="753EB532" w:rsidR="005B04CA" w:rsidRPr="005B04CA" w:rsidRDefault="00FE7A4F">
      <w:pPr>
        <w:rPr>
          <w:rFonts w:hint="eastAsia"/>
          <w:sz w:val="24"/>
        </w:rPr>
      </w:pPr>
      <w:r w:rsidRPr="00FE7A4F">
        <w:rPr>
          <w:sz w:val="24"/>
        </w:rPr>
        <w:drawing>
          <wp:inline distT="0" distB="0" distL="0" distR="0" wp14:anchorId="01BA47EA" wp14:editId="2FD1462B">
            <wp:extent cx="5274310" cy="3091180"/>
            <wp:effectExtent l="0" t="0" r="2540" b="0"/>
            <wp:docPr id="11132373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323739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EA38E" w14:textId="735EA107" w:rsidR="005B04CA" w:rsidRDefault="00FE7A4F" w:rsidP="00BF2673">
      <w:pPr>
        <w:ind w:firstLineChars="200" w:firstLine="480"/>
        <w:jc w:val="both"/>
        <w:rPr>
          <w:sz w:val="24"/>
        </w:rPr>
      </w:pPr>
      <w:r>
        <w:rPr>
          <w:rFonts w:hint="eastAsia"/>
          <w:sz w:val="24"/>
        </w:rPr>
        <w:t>上</w:t>
      </w:r>
      <w:r w:rsidR="00BF2673">
        <w:rPr>
          <w:rFonts w:hint="eastAsia"/>
          <w:sz w:val="24"/>
        </w:rPr>
        <w:t>方</w:t>
      </w:r>
      <w:r>
        <w:rPr>
          <w:rFonts w:hint="eastAsia"/>
          <w:sz w:val="24"/>
        </w:rPr>
        <w:t>截图摘自论文第8页，</w:t>
      </w:r>
      <w:r w:rsidR="009E5D47">
        <w:rPr>
          <w:rFonts w:hint="eastAsia"/>
          <w:sz w:val="24"/>
        </w:rPr>
        <w:t>如何理解</w:t>
      </w:r>
      <w:r>
        <w:rPr>
          <w:rFonts w:hint="eastAsia"/>
          <w:sz w:val="24"/>
        </w:rPr>
        <w:t>文中</w:t>
      </w:r>
      <w:r w:rsidR="009E5D47">
        <w:rPr>
          <w:rFonts w:hint="eastAsia"/>
          <w:sz w:val="24"/>
        </w:rPr>
        <w:t>提到的——</w:t>
      </w:r>
      <w:r>
        <w:rPr>
          <w:rFonts w:hint="eastAsia"/>
          <w:sz w:val="24"/>
        </w:rPr>
        <w:t>在总需求方程中，“</w:t>
      </w:r>
      <w:r w:rsidRPr="00FE7A4F">
        <w:rPr>
          <w:sz w:val="24"/>
        </w:rPr>
        <w:t>log velocity is assumed</w:t>
      </w:r>
      <w:r>
        <w:rPr>
          <w:rFonts w:hint="eastAsia"/>
          <w:sz w:val="24"/>
        </w:rPr>
        <w:t xml:space="preserve"> constant at zero”？</w:t>
      </w:r>
    </w:p>
    <w:p w14:paraId="0282FAB8" w14:textId="7C76B274" w:rsidR="00FE7A4F" w:rsidRPr="006E42A4" w:rsidRDefault="00FE7A4F" w:rsidP="00FE7A4F">
      <w:pPr>
        <w:rPr>
          <w:rFonts w:hint="eastAsia"/>
          <w:b/>
          <w:bCs/>
          <w:sz w:val="24"/>
        </w:rPr>
      </w:pPr>
      <w:r w:rsidRPr="006E42A4">
        <w:rPr>
          <w:rFonts w:hint="eastAsia"/>
          <w:b/>
          <w:bCs/>
          <w:sz w:val="24"/>
        </w:rPr>
        <w:t>问题</w:t>
      </w:r>
      <w:r>
        <w:rPr>
          <w:rFonts w:hint="eastAsia"/>
          <w:b/>
          <w:bCs/>
          <w:sz w:val="24"/>
        </w:rPr>
        <w:t>6</w:t>
      </w:r>
    </w:p>
    <w:p w14:paraId="38E5C1A2" w14:textId="4A185BAF" w:rsidR="00FE7A4F" w:rsidRDefault="00FE7A4F">
      <w:pPr>
        <w:rPr>
          <w:rFonts w:hint="eastAsia"/>
          <w:sz w:val="24"/>
        </w:rPr>
      </w:pPr>
      <w:r w:rsidRPr="00FE7A4F">
        <w:rPr>
          <w:sz w:val="24"/>
        </w:rPr>
        <w:drawing>
          <wp:inline distT="0" distB="0" distL="0" distR="0" wp14:anchorId="238234D9" wp14:editId="2E6BFFA0">
            <wp:extent cx="5274310" cy="1035050"/>
            <wp:effectExtent l="0" t="0" r="2540" b="0"/>
            <wp:docPr id="14261049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10498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3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2EF77" w14:textId="54E723EB" w:rsidR="00FE7A4F" w:rsidRDefault="00FE7A4F" w:rsidP="00BF2673">
      <w:pPr>
        <w:ind w:firstLineChars="200" w:firstLine="480"/>
        <w:jc w:val="both"/>
        <w:rPr>
          <w:sz w:val="24"/>
        </w:rPr>
      </w:pPr>
      <w:r>
        <w:rPr>
          <w:rFonts w:hint="eastAsia"/>
          <w:sz w:val="24"/>
        </w:rPr>
        <w:t>上方截图摘自论文第8页脚注，</w:t>
      </w:r>
      <w:r w:rsidR="00BF2673">
        <w:rPr>
          <w:rFonts w:hint="eastAsia"/>
          <w:sz w:val="24"/>
        </w:rPr>
        <w:t>其中提到了模型中引入总需求的另一种方式——将IS 方程与央行的利率政策规则一并引入，这种方式具体是如何</w:t>
      </w:r>
      <w:proofErr w:type="gramStart"/>
      <w:r w:rsidR="00BF2673">
        <w:rPr>
          <w:rFonts w:hint="eastAsia"/>
          <w:sz w:val="24"/>
        </w:rPr>
        <w:t>构建总</w:t>
      </w:r>
      <w:proofErr w:type="gramEnd"/>
      <w:r w:rsidR="00BF2673">
        <w:rPr>
          <w:rFonts w:hint="eastAsia"/>
          <w:sz w:val="24"/>
        </w:rPr>
        <w:t>需求方程的？</w:t>
      </w:r>
    </w:p>
    <w:p w14:paraId="26124EE7" w14:textId="77777777" w:rsidR="002B6C49" w:rsidRDefault="002B6C49" w:rsidP="002B6C49">
      <w:pPr>
        <w:rPr>
          <w:b/>
          <w:bCs/>
          <w:sz w:val="24"/>
        </w:rPr>
      </w:pPr>
    </w:p>
    <w:p w14:paraId="1D9AA498" w14:textId="77777777" w:rsidR="002B6C49" w:rsidRDefault="002B6C49" w:rsidP="002B6C49">
      <w:pPr>
        <w:rPr>
          <w:b/>
          <w:bCs/>
          <w:sz w:val="24"/>
        </w:rPr>
      </w:pPr>
    </w:p>
    <w:p w14:paraId="37704608" w14:textId="04F8428D" w:rsidR="002B6C49" w:rsidRPr="006E42A4" w:rsidRDefault="002B6C49" w:rsidP="002B6C49">
      <w:pPr>
        <w:rPr>
          <w:rFonts w:hint="eastAsia"/>
          <w:b/>
          <w:bCs/>
          <w:sz w:val="24"/>
        </w:rPr>
      </w:pPr>
      <w:r w:rsidRPr="006E42A4">
        <w:rPr>
          <w:rFonts w:hint="eastAsia"/>
          <w:b/>
          <w:bCs/>
          <w:sz w:val="24"/>
        </w:rPr>
        <w:lastRenderedPageBreak/>
        <w:t>问题</w:t>
      </w:r>
      <w:r>
        <w:rPr>
          <w:rFonts w:hint="eastAsia"/>
          <w:b/>
          <w:bCs/>
          <w:sz w:val="24"/>
        </w:rPr>
        <w:t>7</w:t>
      </w:r>
    </w:p>
    <w:p w14:paraId="76232569" w14:textId="74111C76" w:rsidR="002B6C49" w:rsidRPr="002B6C49" w:rsidRDefault="002B6C49" w:rsidP="002B6C49">
      <w:pPr>
        <w:rPr>
          <w:rFonts w:hint="eastAsia"/>
          <w:b/>
          <w:bCs/>
          <w:sz w:val="24"/>
        </w:rPr>
      </w:pPr>
      <w:r w:rsidRPr="002B6C49">
        <w:rPr>
          <w:b/>
          <w:bCs/>
          <w:sz w:val="24"/>
        </w:rPr>
        <w:drawing>
          <wp:inline distT="0" distB="0" distL="0" distR="0" wp14:anchorId="4F7DC63D" wp14:editId="4A7CBCC5">
            <wp:extent cx="4671302" cy="5645706"/>
            <wp:effectExtent l="0" t="0" r="0" b="0"/>
            <wp:docPr id="706153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1536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94938" cy="5674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205F0" w14:textId="3CEB482D" w:rsidR="002B6C49" w:rsidRDefault="002B6C49" w:rsidP="002B6C49">
      <w:pPr>
        <w:ind w:firstLineChars="200" w:firstLine="480"/>
        <w:jc w:val="both"/>
        <w:rPr>
          <w:rFonts w:hint="eastAsia"/>
          <w:sz w:val="24"/>
        </w:rPr>
      </w:pPr>
      <w:r>
        <w:rPr>
          <w:rFonts w:hint="eastAsia"/>
          <w:sz w:val="24"/>
        </w:rPr>
        <w:t>上方截图摘自论文第10页，</w:t>
      </w:r>
      <w:r w:rsidR="0054044E">
        <w:rPr>
          <w:rFonts w:hint="eastAsia"/>
          <w:sz w:val="24"/>
        </w:rPr>
        <w:t>在三个模拟实验（</w:t>
      </w:r>
      <w:r w:rsidR="0054044E" w:rsidRPr="0054044E">
        <w:rPr>
          <w:sz w:val="24"/>
        </w:rPr>
        <w:t xml:space="preserve"> Experiment 1: A Drop in the Level of Aggregate</w:t>
      </w:r>
      <w:r w:rsidR="0054044E">
        <w:rPr>
          <w:rFonts w:hint="eastAsia"/>
          <w:sz w:val="24"/>
        </w:rPr>
        <w:t xml:space="preserve"> Demand、</w:t>
      </w:r>
      <w:r w:rsidR="0054044E" w:rsidRPr="0054044E">
        <w:rPr>
          <w:sz w:val="24"/>
        </w:rPr>
        <w:t>Experiment 2: A Sudden Disinfl</w:t>
      </w:r>
      <w:r w:rsidR="0054044E">
        <w:rPr>
          <w:rFonts w:hint="eastAsia"/>
          <w:sz w:val="24"/>
        </w:rPr>
        <w:t>ation、</w:t>
      </w:r>
      <w:r w:rsidR="0054044E" w:rsidRPr="0054044E">
        <w:rPr>
          <w:sz w:val="24"/>
        </w:rPr>
        <w:t>Experiment 3: An Anticipated Disi</w:t>
      </w:r>
      <w:r w:rsidR="0054044E">
        <w:rPr>
          <w:rFonts w:hint="eastAsia"/>
          <w:sz w:val="24"/>
        </w:rPr>
        <w:t>nflation）中，</w:t>
      </w:r>
      <w:r>
        <w:rPr>
          <w:rFonts w:hint="eastAsia"/>
          <w:sz w:val="24"/>
        </w:rPr>
        <w:t>为什么相较于“粘性信息模型”与“粘性价格模型”，“t</w:t>
      </w:r>
      <w:r w:rsidRPr="002B6C49">
        <w:rPr>
          <w:sz w:val="24"/>
        </w:rPr>
        <w:t>he backward-looking m</w:t>
      </w:r>
      <w:r>
        <w:rPr>
          <w:rFonts w:hint="eastAsia"/>
          <w:sz w:val="24"/>
        </w:rPr>
        <w:t>odel”在动态时间路径上会呈现出更为振荡的变化来？</w:t>
      </w:r>
    </w:p>
    <w:p w14:paraId="1B298C3F" w14:textId="77777777" w:rsidR="008B4D5C" w:rsidRDefault="008B4D5C" w:rsidP="002B6C49">
      <w:pPr>
        <w:rPr>
          <w:rFonts w:hint="eastAsia"/>
          <w:b/>
          <w:bCs/>
          <w:sz w:val="24"/>
        </w:rPr>
      </w:pPr>
    </w:p>
    <w:p w14:paraId="58BCACC7" w14:textId="23F610D9" w:rsidR="002B6C49" w:rsidRPr="006E42A4" w:rsidRDefault="002B6C49" w:rsidP="002B6C49">
      <w:pPr>
        <w:rPr>
          <w:rFonts w:hint="eastAsia"/>
          <w:b/>
          <w:bCs/>
          <w:sz w:val="24"/>
        </w:rPr>
      </w:pPr>
      <w:r w:rsidRPr="006E42A4">
        <w:rPr>
          <w:rFonts w:hint="eastAsia"/>
          <w:b/>
          <w:bCs/>
          <w:sz w:val="24"/>
        </w:rPr>
        <w:lastRenderedPageBreak/>
        <w:t>问题</w:t>
      </w:r>
      <w:r>
        <w:rPr>
          <w:rFonts w:hint="eastAsia"/>
          <w:b/>
          <w:bCs/>
          <w:sz w:val="24"/>
        </w:rPr>
        <w:t>8</w:t>
      </w:r>
    </w:p>
    <w:p w14:paraId="07ED1572" w14:textId="690AF8B8" w:rsidR="002B6C49" w:rsidRDefault="008B4D5C">
      <w:pPr>
        <w:rPr>
          <w:sz w:val="24"/>
        </w:rPr>
      </w:pPr>
      <w:r w:rsidRPr="008B4D5C">
        <w:rPr>
          <w:sz w:val="24"/>
        </w:rPr>
        <w:drawing>
          <wp:inline distT="0" distB="0" distL="0" distR="0" wp14:anchorId="64F490E5" wp14:editId="4447D134">
            <wp:extent cx="4596826" cy="2612390"/>
            <wp:effectExtent l="0" t="0" r="0" b="0"/>
            <wp:docPr id="15670318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703183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45130" cy="2639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4AE1B" w14:textId="0720EB5B" w:rsidR="008B4D5C" w:rsidRDefault="008B4D5C" w:rsidP="008B4D5C">
      <w:pPr>
        <w:ind w:firstLineChars="200" w:firstLine="480"/>
        <w:jc w:val="both"/>
        <w:rPr>
          <w:sz w:val="24"/>
        </w:rPr>
      </w:pPr>
      <w:r>
        <w:rPr>
          <w:rFonts w:hint="eastAsia"/>
          <w:sz w:val="24"/>
        </w:rPr>
        <w:t>上方截图摘自论文第11页，如何理解在企业的合意定价方程中，</w:t>
      </w:r>
      <w:r w:rsidRPr="008B4D5C">
        <w:rPr>
          <w:sz w:val="24"/>
        </w:rPr>
        <w:t>α</w:t>
      </w:r>
      <w:r>
        <w:rPr>
          <w:rFonts w:hint="eastAsia"/>
          <w:sz w:val="24"/>
        </w:rPr>
        <w:t>取一个</w:t>
      </w:r>
      <w:proofErr w:type="gramStart"/>
      <w:r>
        <w:rPr>
          <w:rFonts w:hint="eastAsia"/>
          <w:sz w:val="24"/>
        </w:rPr>
        <w:t>较小值</w:t>
      </w:r>
      <w:proofErr w:type="gramEnd"/>
      <w:r>
        <w:rPr>
          <w:rFonts w:hint="eastAsia"/>
          <w:sz w:val="24"/>
        </w:rPr>
        <w:t>意味着“a high degree of strategic complementarity” ?</w:t>
      </w:r>
    </w:p>
    <w:p w14:paraId="038666B1" w14:textId="61B49A79" w:rsidR="0054044E" w:rsidRPr="006E42A4" w:rsidRDefault="0054044E" w:rsidP="0054044E">
      <w:pPr>
        <w:rPr>
          <w:rFonts w:hint="eastAsia"/>
          <w:b/>
          <w:bCs/>
          <w:sz w:val="24"/>
        </w:rPr>
      </w:pPr>
      <w:r w:rsidRPr="006E42A4">
        <w:rPr>
          <w:rFonts w:hint="eastAsia"/>
          <w:b/>
          <w:bCs/>
          <w:sz w:val="24"/>
        </w:rPr>
        <w:t>问题</w:t>
      </w:r>
      <w:r>
        <w:rPr>
          <w:rFonts w:hint="eastAsia"/>
          <w:b/>
          <w:bCs/>
          <w:sz w:val="24"/>
        </w:rPr>
        <w:t>9</w:t>
      </w:r>
    </w:p>
    <w:p w14:paraId="2111102C" w14:textId="1C6B6A7C" w:rsidR="0054044E" w:rsidRDefault="00CB6803" w:rsidP="0054044E">
      <w:pPr>
        <w:jc w:val="both"/>
        <w:rPr>
          <w:rFonts w:hint="eastAsia"/>
          <w:sz w:val="24"/>
        </w:rPr>
      </w:pPr>
      <w:r w:rsidRPr="00CB6803">
        <w:rPr>
          <w:sz w:val="24"/>
        </w:rPr>
        <w:drawing>
          <wp:inline distT="0" distB="0" distL="0" distR="0" wp14:anchorId="5FE0C99F" wp14:editId="7D7AB82E">
            <wp:extent cx="5274310" cy="1938655"/>
            <wp:effectExtent l="0" t="0" r="2540" b="4445"/>
            <wp:docPr id="3723443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34437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4F562" w14:textId="50031294" w:rsidR="00CB6803" w:rsidRDefault="00CB6803" w:rsidP="003E4F18">
      <w:pPr>
        <w:ind w:firstLineChars="200" w:firstLine="480"/>
        <w:jc w:val="both"/>
        <w:rPr>
          <w:rFonts w:hint="eastAsia"/>
          <w:sz w:val="24"/>
        </w:rPr>
      </w:pPr>
      <w:r>
        <w:rPr>
          <w:rFonts w:hint="eastAsia"/>
          <w:sz w:val="24"/>
        </w:rPr>
        <w:t>上方截图摘自论文第17页第2段，</w:t>
      </w:r>
      <w:r w:rsidR="005B4687">
        <w:rPr>
          <w:rFonts w:hint="eastAsia"/>
          <w:sz w:val="24"/>
        </w:rPr>
        <w:t>“货币政策时滞”与“通货膨胀惯性”这两个概念有何异同？</w:t>
      </w:r>
      <w:r w:rsidR="002D489B">
        <w:rPr>
          <w:rFonts w:hint="eastAsia"/>
          <w:sz w:val="24"/>
        </w:rPr>
        <w:t>货币政策</w:t>
      </w:r>
      <w:r w:rsidR="002D489B">
        <w:rPr>
          <w:rFonts w:hint="eastAsia"/>
          <w:sz w:val="24"/>
        </w:rPr>
        <w:t>时滞</w:t>
      </w:r>
      <w:r w:rsidR="002D489B">
        <w:rPr>
          <w:rFonts w:hint="eastAsia"/>
          <w:sz w:val="24"/>
        </w:rPr>
        <w:t>的发生是不是就意味着通货膨胀具有惯性</w:t>
      </w:r>
      <w:r w:rsidR="005B4687">
        <w:rPr>
          <w:rFonts w:hint="eastAsia"/>
          <w:sz w:val="24"/>
        </w:rPr>
        <w:t>？</w:t>
      </w:r>
    </w:p>
    <w:p w14:paraId="7759B7D1" w14:textId="77777777" w:rsidR="007434B8" w:rsidRDefault="007434B8">
      <w:pPr>
        <w:rPr>
          <w:sz w:val="24"/>
        </w:rPr>
      </w:pPr>
    </w:p>
    <w:p w14:paraId="07568E96" w14:textId="77777777" w:rsidR="007434B8" w:rsidRDefault="007434B8">
      <w:pPr>
        <w:rPr>
          <w:sz w:val="24"/>
        </w:rPr>
      </w:pPr>
    </w:p>
    <w:p w14:paraId="6415DED5" w14:textId="48216B00" w:rsidR="007434B8" w:rsidRPr="006E42A4" w:rsidRDefault="007434B8" w:rsidP="007434B8">
      <w:pPr>
        <w:rPr>
          <w:rFonts w:hint="eastAsia"/>
          <w:b/>
          <w:bCs/>
          <w:sz w:val="24"/>
        </w:rPr>
      </w:pPr>
      <w:r w:rsidRPr="006E42A4">
        <w:rPr>
          <w:rFonts w:hint="eastAsia"/>
          <w:b/>
          <w:bCs/>
          <w:sz w:val="24"/>
        </w:rPr>
        <w:lastRenderedPageBreak/>
        <w:t>问题</w:t>
      </w:r>
      <w:r>
        <w:rPr>
          <w:rFonts w:hint="eastAsia"/>
          <w:b/>
          <w:bCs/>
          <w:sz w:val="24"/>
        </w:rPr>
        <w:t>10</w:t>
      </w:r>
    </w:p>
    <w:p w14:paraId="4B6A3327" w14:textId="52ACDA7D" w:rsidR="007434B8" w:rsidRPr="007434B8" w:rsidRDefault="007434B8">
      <w:pPr>
        <w:rPr>
          <w:rFonts w:hint="eastAsia"/>
          <w:b/>
          <w:bCs/>
          <w:sz w:val="24"/>
        </w:rPr>
      </w:pPr>
      <w:r w:rsidRPr="007434B8">
        <w:rPr>
          <w:b/>
          <w:bCs/>
          <w:sz w:val="24"/>
        </w:rPr>
        <w:drawing>
          <wp:inline distT="0" distB="0" distL="0" distR="0" wp14:anchorId="4C46D6FC" wp14:editId="06984D9C">
            <wp:extent cx="5274310" cy="1745615"/>
            <wp:effectExtent l="0" t="0" r="2540" b="6985"/>
            <wp:docPr id="10362535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25352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71F81" w14:textId="029EE35A" w:rsidR="007434B8" w:rsidRDefault="007434B8" w:rsidP="003E4F18">
      <w:pPr>
        <w:ind w:firstLineChars="200" w:firstLine="480"/>
        <w:jc w:val="both"/>
        <w:rPr>
          <w:rFonts w:hint="eastAsia"/>
          <w:sz w:val="24"/>
        </w:rPr>
      </w:pPr>
      <w:r>
        <w:rPr>
          <w:rFonts w:hint="eastAsia"/>
          <w:sz w:val="24"/>
        </w:rPr>
        <w:t>上方截图摘自论文第19页首段，文中提到对于趋势的计算是运用HP滤波实现的，</w:t>
      </w:r>
      <w:r w:rsidR="009E5D47">
        <w:rPr>
          <w:rFonts w:hint="eastAsia"/>
          <w:sz w:val="24"/>
        </w:rPr>
        <w:t>那么，</w:t>
      </w:r>
      <w:r>
        <w:rPr>
          <w:rFonts w:hint="eastAsia"/>
          <w:sz w:val="24"/>
        </w:rPr>
        <w:t>对于趋势（trend）的计算具体是如何实现的？</w:t>
      </w:r>
    </w:p>
    <w:p w14:paraId="7F75E9FA" w14:textId="6EDFE3CB" w:rsidR="001539BB" w:rsidRPr="006E42A4" w:rsidRDefault="001539BB" w:rsidP="001539BB">
      <w:pPr>
        <w:rPr>
          <w:rFonts w:hint="eastAsia"/>
          <w:b/>
          <w:bCs/>
          <w:sz w:val="24"/>
        </w:rPr>
      </w:pPr>
      <w:r w:rsidRPr="006E42A4">
        <w:rPr>
          <w:rFonts w:hint="eastAsia"/>
          <w:b/>
          <w:bCs/>
          <w:sz w:val="24"/>
        </w:rPr>
        <w:t>问题</w:t>
      </w:r>
      <w:r>
        <w:rPr>
          <w:rFonts w:hint="eastAsia"/>
          <w:b/>
          <w:bCs/>
          <w:sz w:val="24"/>
        </w:rPr>
        <w:t>1</w:t>
      </w:r>
      <w:r>
        <w:rPr>
          <w:rFonts w:hint="eastAsia"/>
          <w:b/>
          <w:bCs/>
          <w:sz w:val="24"/>
        </w:rPr>
        <w:t>1</w:t>
      </w:r>
    </w:p>
    <w:p w14:paraId="135F705C" w14:textId="305705BC" w:rsidR="001539BB" w:rsidRPr="001539BB" w:rsidRDefault="001539BB">
      <w:pPr>
        <w:rPr>
          <w:rFonts w:hint="eastAsia"/>
          <w:b/>
          <w:bCs/>
          <w:sz w:val="24"/>
        </w:rPr>
      </w:pPr>
      <w:r w:rsidRPr="001539BB">
        <w:rPr>
          <w:b/>
          <w:bCs/>
          <w:sz w:val="24"/>
        </w:rPr>
        <w:drawing>
          <wp:inline distT="0" distB="0" distL="0" distR="0" wp14:anchorId="1583D677" wp14:editId="2B997A40">
            <wp:extent cx="5274310" cy="2035175"/>
            <wp:effectExtent l="0" t="0" r="2540" b="3175"/>
            <wp:docPr id="10471623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16235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78BF8" w14:textId="5BCBF925" w:rsidR="001539BB" w:rsidRDefault="001539BB" w:rsidP="001539BB">
      <w:pPr>
        <w:ind w:firstLineChars="200" w:firstLine="480"/>
        <w:jc w:val="both"/>
        <w:rPr>
          <w:rFonts w:hint="eastAsia"/>
          <w:sz w:val="24"/>
        </w:rPr>
      </w:pPr>
      <w:r>
        <w:rPr>
          <w:rFonts w:hint="eastAsia"/>
          <w:sz w:val="24"/>
        </w:rPr>
        <w:t>上方截图摘自论文第22页，如何理解文中提到的“</w:t>
      </w:r>
      <w:r w:rsidRPr="001539BB">
        <w:rPr>
          <w:sz w:val="24"/>
        </w:rPr>
        <w:t>the accelerat</w:t>
      </w:r>
      <w:r>
        <w:rPr>
          <w:rFonts w:hint="eastAsia"/>
          <w:sz w:val="24"/>
        </w:rPr>
        <w:t>ionist Phillips curve”与“</w:t>
      </w:r>
      <w:r w:rsidRPr="001539BB">
        <w:rPr>
          <w:sz w:val="24"/>
        </w:rPr>
        <w:t>the clas</w:t>
      </w:r>
      <w:r>
        <w:rPr>
          <w:rFonts w:hint="eastAsia"/>
          <w:sz w:val="24"/>
        </w:rPr>
        <w:t>sic Phillips curve”这两种菲利普斯曲线之间的关系？</w:t>
      </w:r>
    </w:p>
    <w:p w14:paraId="21DFDA58" w14:textId="77777777" w:rsidR="008C00B5" w:rsidRDefault="008C00B5" w:rsidP="001539BB">
      <w:pPr>
        <w:rPr>
          <w:b/>
          <w:bCs/>
          <w:sz w:val="24"/>
        </w:rPr>
      </w:pPr>
    </w:p>
    <w:p w14:paraId="4DC629C4" w14:textId="77777777" w:rsidR="008C00B5" w:rsidRDefault="008C00B5" w:rsidP="001539BB">
      <w:pPr>
        <w:rPr>
          <w:b/>
          <w:bCs/>
          <w:sz w:val="24"/>
        </w:rPr>
      </w:pPr>
    </w:p>
    <w:p w14:paraId="33ECA431" w14:textId="77777777" w:rsidR="008C00B5" w:rsidRDefault="008C00B5" w:rsidP="001539BB">
      <w:pPr>
        <w:rPr>
          <w:b/>
          <w:bCs/>
          <w:sz w:val="24"/>
        </w:rPr>
      </w:pPr>
    </w:p>
    <w:p w14:paraId="45A221C3" w14:textId="77777777" w:rsidR="008C00B5" w:rsidRDefault="008C00B5" w:rsidP="001539BB">
      <w:pPr>
        <w:rPr>
          <w:b/>
          <w:bCs/>
          <w:sz w:val="24"/>
        </w:rPr>
      </w:pPr>
    </w:p>
    <w:p w14:paraId="098A2BB3" w14:textId="1863BEF9" w:rsidR="001539BB" w:rsidRPr="006E42A4" w:rsidRDefault="001539BB" w:rsidP="001539BB">
      <w:pPr>
        <w:rPr>
          <w:rFonts w:hint="eastAsia"/>
          <w:b/>
          <w:bCs/>
          <w:sz w:val="24"/>
        </w:rPr>
      </w:pPr>
      <w:r w:rsidRPr="006E42A4">
        <w:rPr>
          <w:rFonts w:hint="eastAsia"/>
          <w:b/>
          <w:bCs/>
          <w:sz w:val="24"/>
        </w:rPr>
        <w:lastRenderedPageBreak/>
        <w:t>问题</w:t>
      </w:r>
      <w:r>
        <w:rPr>
          <w:rFonts w:hint="eastAsia"/>
          <w:b/>
          <w:bCs/>
          <w:sz w:val="24"/>
        </w:rPr>
        <w:t>1</w:t>
      </w:r>
      <w:r>
        <w:rPr>
          <w:rFonts w:hint="eastAsia"/>
          <w:b/>
          <w:bCs/>
          <w:sz w:val="24"/>
        </w:rPr>
        <w:t>2</w:t>
      </w:r>
    </w:p>
    <w:p w14:paraId="332C55C2" w14:textId="0404BD78" w:rsidR="008C00B5" w:rsidRDefault="008C00B5">
      <w:pPr>
        <w:rPr>
          <w:sz w:val="24"/>
        </w:rPr>
      </w:pPr>
      <w:r w:rsidRPr="008C00B5">
        <w:rPr>
          <w:sz w:val="24"/>
        </w:rPr>
        <w:drawing>
          <wp:inline distT="0" distB="0" distL="0" distR="0" wp14:anchorId="3FB74364" wp14:editId="430FC8D4">
            <wp:extent cx="5274310" cy="1350645"/>
            <wp:effectExtent l="0" t="0" r="2540" b="1905"/>
            <wp:docPr id="13916313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163133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050B4" w14:textId="4B3A43AC" w:rsidR="008C00B5" w:rsidRDefault="008C00B5" w:rsidP="00966EE4">
      <w:pPr>
        <w:ind w:firstLineChars="200" w:firstLine="480"/>
        <w:jc w:val="both"/>
        <w:rPr>
          <w:sz w:val="24"/>
        </w:rPr>
      </w:pPr>
      <w:r>
        <w:rPr>
          <w:rFonts w:hint="eastAsia"/>
          <w:sz w:val="24"/>
        </w:rPr>
        <w:t>上方截图摘自论文第25页</w:t>
      </w:r>
      <w:r w:rsidR="00966EE4">
        <w:rPr>
          <w:rFonts w:hint="eastAsia"/>
          <w:sz w:val="24"/>
        </w:rPr>
        <w:t>第3段</w:t>
      </w:r>
      <w:r>
        <w:rPr>
          <w:rFonts w:hint="eastAsia"/>
          <w:sz w:val="24"/>
        </w:rPr>
        <w:t>，为什么文中说长期合约</w:t>
      </w:r>
      <w:r w:rsidR="00966EE4">
        <w:rPr>
          <w:rFonts w:hint="eastAsia"/>
          <w:sz w:val="24"/>
        </w:rPr>
        <w:t>在“粘性信息模型”中不存在？</w:t>
      </w:r>
    </w:p>
    <w:p w14:paraId="78AA18D8" w14:textId="6D67F26C" w:rsidR="00966EE4" w:rsidRPr="006E42A4" w:rsidRDefault="00966EE4" w:rsidP="00966EE4">
      <w:pPr>
        <w:rPr>
          <w:rFonts w:hint="eastAsia"/>
          <w:b/>
          <w:bCs/>
          <w:sz w:val="24"/>
        </w:rPr>
      </w:pPr>
      <w:r w:rsidRPr="006E42A4">
        <w:rPr>
          <w:rFonts w:hint="eastAsia"/>
          <w:b/>
          <w:bCs/>
          <w:sz w:val="24"/>
        </w:rPr>
        <w:t>问题</w:t>
      </w:r>
      <w:r>
        <w:rPr>
          <w:rFonts w:hint="eastAsia"/>
          <w:b/>
          <w:bCs/>
          <w:sz w:val="24"/>
        </w:rPr>
        <w:t>1</w:t>
      </w:r>
      <w:r>
        <w:rPr>
          <w:rFonts w:hint="eastAsia"/>
          <w:b/>
          <w:bCs/>
          <w:sz w:val="24"/>
        </w:rPr>
        <w:t>3</w:t>
      </w:r>
    </w:p>
    <w:p w14:paraId="64C87129" w14:textId="71AFCC6C" w:rsidR="00966EE4" w:rsidRDefault="00966EE4" w:rsidP="00966EE4">
      <w:pPr>
        <w:rPr>
          <w:b/>
          <w:bCs/>
          <w:sz w:val="24"/>
        </w:rPr>
      </w:pPr>
      <w:r w:rsidRPr="00966EE4">
        <w:rPr>
          <w:b/>
          <w:bCs/>
          <w:sz w:val="24"/>
        </w:rPr>
        <w:drawing>
          <wp:inline distT="0" distB="0" distL="0" distR="0" wp14:anchorId="004241B3" wp14:editId="69FD52E9">
            <wp:extent cx="5274310" cy="1339850"/>
            <wp:effectExtent l="0" t="0" r="2540" b="0"/>
            <wp:docPr id="11117006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170065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3FBCD" w14:textId="549FF8C7" w:rsidR="00966EE4" w:rsidRPr="00966EE4" w:rsidRDefault="00966EE4" w:rsidP="00966EE4">
      <w:pPr>
        <w:rPr>
          <w:rFonts w:hint="eastAsia"/>
          <w:b/>
          <w:bCs/>
          <w:sz w:val="24"/>
        </w:rPr>
      </w:pPr>
      <w:r w:rsidRPr="00966EE4">
        <w:rPr>
          <w:b/>
          <w:bCs/>
          <w:sz w:val="24"/>
        </w:rPr>
        <w:drawing>
          <wp:inline distT="0" distB="0" distL="0" distR="0" wp14:anchorId="1817D48B" wp14:editId="7FFCBD23">
            <wp:extent cx="5274310" cy="1466215"/>
            <wp:effectExtent l="0" t="0" r="2540" b="635"/>
            <wp:docPr id="10774470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44706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F8449" w14:textId="2A6B71AC" w:rsidR="00966EE4" w:rsidRDefault="00966EE4" w:rsidP="00966EE4">
      <w:pPr>
        <w:ind w:firstLineChars="200" w:firstLine="480"/>
        <w:jc w:val="both"/>
        <w:rPr>
          <w:rFonts w:hint="eastAsia"/>
          <w:sz w:val="24"/>
        </w:rPr>
      </w:pPr>
      <w:r>
        <w:rPr>
          <w:rFonts w:hint="eastAsia"/>
          <w:sz w:val="24"/>
        </w:rPr>
        <w:t>上方两张截</w:t>
      </w:r>
      <w:proofErr w:type="gramStart"/>
      <w:r>
        <w:rPr>
          <w:rFonts w:hint="eastAsia"/>
          <w:sz w:val="24"/>
        </w:rPr>
        <w:t>图分别</w:t>
      </w:r>
      <w:proofErr w:type="gramEnd"/>
      <w:r>
        <w:rPr>
          <w:rFonts w:hint="eastAsia"/>
          <w:sz w:val="24"/>
        </w:rPr>
        <w:t>摘自论文第25页末段与第26页首段，如何理解文中所提到的“first order”与“second order”?</w:t>
      </w:r>
    </w:p>
    <w:p w14:paraId="63F6DC64" w14:textId="6028D8B4" w:rsidR="007B4B40" w:rsidRPr="007B4B40" w:rsidRDefault="007B4B40">
      <w:pPr>
        <w:rPr>
          <w:rFonts w:hint="eastAsia"/>
          <w:b/>
          <w:bCs/>
          <w:sz w:val="24"/>
        </w:rPr>
      </w:pPr>
      <w:r w:rsidRPr="006E42A4">
        <w:rPr>
          <w:rFonts w:hint="eastAsia"/>
          <w:b/>
          <w:bCs/>
          <w:sz w:val="24"/>
        </w:rPr>
        <w:t>问题</w:t>
      </w:r>
      <w:r>
        <w:rPr>
          <w:rFonts w:hint="eastAsia"/>
          <w:b/>
          <w:bCs/>
          <w:sz w:val="24"/>
        </w:rPr>
        <w:t>1</w:t>
      </w:r>
      <w:r>
        <w:rPr>
          <w:rFonts w:hint="eastAsia"/>
          <w:b/>
          <w:bCs/>
          <w:sz w:val="24"/>
        </w:rPr>
        <w:t>4</w:t>
      </w:r>
    </w:p>
    <w:p w14:paraId="22E97DA6" w14:textId="32A58A99" w:rsidR="00D319F3" w:rsidRPr="00D319F3" w:rsidRDefault="00D319F3" w:rsidP="007B4B40">
      <w:pPr>
        <w:ind w:firstLineChars="200" w:firstLine="480"/>
        <w:jc w:val="both"/>
        <w:rPr>
          <w:rFonts w:hint="eastAsia"/>
          <w:sz w:val="24"/>
        </w:rPr>
      </w:pPr>
      <w:r w:rsidRPr="00D319F3">
        <w:rPr>
          <w:sz w:val="24"/>
        </w:rPr>
        <w:t>在高度数字化与信息透明度提高的今天</w:t>
      </w:r>
      <w:r w:rsidR="007B4B40">
        <w:rPr>
          <w:rFonts w:hint="eastAsia"/>
          <w:sz w:val="24"/>
        </w:rPr>
        <w:t>，借助于人工智能大语言模型工具，人们获取和处理信息的能力得到增强，那么这是否意味着——粘性信息</w:t>
      </w:r>
      <w:r w:rsidRPr="00D319F3">
        <w:rPr>
          <w:sz w:val="24"/>
        </w:rPr>
        <w:t>模型的适</w:t>
      </w:r>
      <w:r w:rsidRPr="00D319F3">
        <w:rPr>
          <w:sz w:val="24"/>
        </w:rPr>
        <w:lastRenderedPageBreak/>
        <w:t>用性</w:t>
      </w:r>
      <w:r w:rsidR="007B4B40">
        <w:rPr>
          <w:rFonts w:hint="eastAsia"/>
          <w:sz w:val="24"/>
        </w:rPr>
        <w:t>会</w:t>
      </w:r>
      <w:r w:rsidRPr="00D319F3">
        <w:rPr>
          <w:sz w:val="24"/>
        </w:rPr>
        <w:t>减弱？</w:t>
      </w:r>
    </w:p>
    <w:sectPr w:rsidR="00D319F3" w:rsidRPr="00D319F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228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F3715"/>
    <w:rsid w:val="001539BB"/>
    <w:rsid w:val="001A4A4B"/>
    <w:rsid w:val="0023490A"/>
    <w:rsid w:val="002B6C49"/>
    <w:rsid w:val="002D489B"/>
    <w:rsid w:val="003E4F18"/>
    <w:rsid w:val="00444800"/>
    <w:rsid w:val="0054044E"/>
    <w:rsid w:val="00586C6A"/>
    <w:rsid w:val="005B04CA"/>
    <w:rsid w:val="005B4687"/>
    <w:rsid w:val="005B73D3"/>
    <w:rsid w:val="00680F29"/>
    <w:rsid w:val="006E42A4"/>
    <w:rsid w:val="006F3715"/>
    <w:rsid w:val="007434B8"/>
    <w:rsid w:val="007B2A72"/>
    <w:rsid w:val="007B4B40"/>
    <w:rsid w:val="008B4D5C"/>
    <w:rsid w:val="008C00B5"/>
    <w:rsid w:val="009203DC"/>
    <w:rsid w:val="00966EE4"/>
    <w:rsid w:val="009E5D47"/>
    <w:rsid w:val="00A4565F"/>
    <w:rsid w:val="00A7326E"/>
    <w:rsid w:val="00B33A20"/>
    <w:rsid w:val="00BF2673"/>
    <w:rsid w:val="00CB6803"/>
    <w:rsid w:val="00D319F3"/>
    <w:rsid w:val="00E27CE6"/>
    <w:rsid w:val="00FE7A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6155B20C"/>
  <w15:chartTrackingRefBased/>
  <w15:docId w15:val="{E313BFB0-0043-4F82-80AC-1763553A1C1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2"/>
        <w:szCs w:val="24"/>
        <w:lang w:val="en-US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6F3715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6F371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6F3715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6F3715"/>
    <w:pPr>
      <w:keepNext/>
      <w:keepLines/>
      <w:spacing w:before="80" w:after="40"/>
      <w:outlineLvl w:val="3"/>
    </w:pPr>
    <w:rPr>
      <w:rFonts w:cstheme="majorBidi"/>
      <w:color w:val="0F4761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6F3715"/>
    <w:pPr>
      <w:keepNext/>
      <w:keepLines/>
      <w:spacing w:before="80" w:after="40"/>
      <w:outlineLvl w:val="4"/>
    </w:pPr>
    <w:rPr>
      <w:rFonts w:cstheme="majorBidi"/>
      <w:color w:val="0F4761" w:themeColor="accent1" w:themeShade="BF"/>
      <w:sz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6F3715"/>
    <w:pPr>
      <w:keepNext/>
      <w:keepLines/>
      <w:spacing w:before="40" w:after="0"/>
      <w:outlineLvl w:val="5"/>
    </w:pPr>
    <w:rPr>
      <w:rFonts w:cstheme="majorBidi"/>
      <w:b/>
      <w:bCs/>
      <w:color w:val="0F4761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6F3715"/>
    <w:pPr>
      <w:keepNext/>
      <w:keepLines/>
      <w:spacing w:before="40" w:after="0"/>
      <w:outlineLvl w:val="6"/>
    </w:pPr>
    <w:rPr>
      <w:rFonts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6F3715"/>
    <w:pPr>
      <w:keepNext/>
      <w:keepLines/>
      <w:spacing w:after="0"/>
      <w:outlineLvl w:val="7"/>
    </w:pPr>
    <w:rPr>
      <w:rFonts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6F3715"/>
    <w:pPr>
      <w:keepNext/>
      <w:keepLines/>
      <w:spacing w:after="0"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6F3715"/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character" w:customStyle="1" w:styleId="20">
    <w:name w:val="标题 2 字符"/>
    <w:basedOn w:val="a0"/>
    <w:link w:val="2"/>
    <w:uiPriority w:val="9"/>
    <w:semiHidden/>
    <w:rsid w:val="006F3715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30">
    <w:name w:val="标题 3 字符"/>
    <w:basedOn w:val="a0"/>
    <w:link w:val="3"/>
    <w:uiPriority w:val="9"/>
    <w:semiHidden/>
    <w:rsid w:val="006F3715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6F3715"/>
    <w:rPr>
      <w:rFonts w:cstheme="majorBidi"/>
      <w:color w:val="0F4761" w:themeColor="accent1" w:themeShade="BF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6F3715"/>
    <w:rPr>
      <w:rFonts w:cstheme="majorBidi"/>
      <w:color w:val="0F4761" w:themeColor="accent1" w:themeShade="BF"/>
      <w:sz w:val="24"/>
    </w:rPr>
  </w:style>
  <w:style w:type="character" w:customStyle="1" w:styleId="60">
    <w:name w:val="标题 6 字符"/>
    <w:basedOn w:val="a0"/>
    <w:link w:val="6"/>
    <w:uiPriority w:val="9"/>
    <w:semiHidden/>
    <w:rsid w:val="006F3715"/>
    <w:rPr>
      <w:rFonts w:cstheme="majorBidi"/>
      <w:b/>
      <w:bCs/>
      <w:color w:val="0F4761" w:themeColor="accent1" w:themeShade="BF"/>
    </w:rPr>
  </w:style>
  <w:style w:type="character" w:customStyle="1" w:styleId="70">
    <w:name w:val="标题 7 字符"/>
    <w:basedOn w:val="a0"/>
    <w:link w:val="7"/>
    <w:uiPriority w:val="9"/>
    <w:semiHidden/>
    <w:rsid w:val="006F3715"/>
    <w:rPr>
      <w:rFonts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rsid w:val="006F3715"/>
    <w:rPr>
      <w:rFonts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rsid w:val="006F3715"/>
    <w:rPr>
      <w:rFonts w:eastAsiaTheme="majorEastAsia" w:cstheme="majorBidi"/>
      <w:color w:val="595959" w:themeColor="text1" w:themeTint="A6"/>
    </w:rPr>
  </w:style>
  <w:style w:type="paragraph" w:styleId="a3">
    <w:name w:val="Title"/>
    <w:basedOn w:val="a"/>
    <w:next w:val="a"/>
    <w:link w:val="a4"/>
    <w:uiPriority w:val="10"/>
    <w:qFormat/>
    <w:rsid w:val="006F3715"/>
    <w:pPr>
      <w:spacing w:after="8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6F371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6F3715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标题 字符"/>
    <w:basedOn w:val="a0"/>
    <w:link w:val="a5"/>
    <w:uiPriority w:val="11"/>
    <w:rsid w:val="006F3715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6F371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8">
    <w:name w:val="引用 字符"/>
    <w:basedOn w:val="a0"/>
    <w:link w:val="a7"/>
    <w:uiPriority w:val="29"/>
    <w:rsid w:val="006F3715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6F3715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6F3715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6F371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明显引用 字符"/>
    <w:basedOn w:val="a0"/>
    <w:link w:val="ab"/>
    <w:uiPriority w:val="30"/>
    <w:rsid w:val="006F3715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6F3715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859</TotalTime>
  <Pages>9</Pages>
  <Words>694</Words>
  <Characters>1029</Characters>
  <Application>Microsoft Office Word</Application>
  <DocSecurity>0</DocSecurity>
  <Lines>49</Lines>
  <Paragraphs>23</Paragraphs>
  <ScaleCrop>false</ScaleCrop>
  <Company/>
  <LinksUpToDate>false</LinksUpToDate>
  <CharactersWithSpaces>1700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荣博 张</dc:creator>
  <cp:keywords/>
  <dc:description/>
  <cp:lastModifiedBy>荣博 张</cp:lastModifiedBy>
  <cp:revision>3</cp:revision>
  <dcterms:created xsi:type="dcterms:W3CDTF">2025-05-06T10:46:00Z</dcterms:created>
  <dcterms:modified xsi:type="dcterms:W3CDTF">2025-05-07T12:37:00Z</dcterms:modified>
</cp:coreProperties>
</file>